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1AC41" w14:textId="2306B302" w:rsidR="00D140C2" w:rsidRPr="00536CDC" w:rsidRDefault="00D140C2" w:rsidP="005B45FD">
      <w:pPr>
        <w:pStyle w:val="Ttulo3"/>
        <w:tabs>
          <w:tab w:val="left" w:pos="1418"/>
        </w:tabs>
        <w:spacing w:before="0" w:beforeAutospacing="0" w:after="0" w:afterAutospacing="0"/>
        <w:jc w:val="center"/>
        <w:rPr>
          <w:sz w:val="28"/>
          <w:szCs w:val="24"/>
        </w:rPr>
      </w:pPr>
      <w:r w:rsidRPr="00536CDC">
        <w:rPr>
          <w:sz w:val="28"/>
          <w:szCs w:val="24"/>
        </w:rPr>
        <w:t xml:space="preserve">DECRETO Nº </w:t>
      </w:r>
      <w:r w:rsidR="00C01E4B" w:rsidRPr="00536CDC">
        <w:rPr>
          <w:sz w:val="28"/>
          <w:szCs w:val="24"/>
        </w:rPr>
        <w:t>068</w:t>
      </w:r>
      <w:r w:rsidRPr="00536CDC">
        <w:rPr>
          <w:sz w:val="28"/>
          <w:szCs w:val="24"/>
        </w:rPr>
        <w:t xml:space="preserve">, DE </w:t>
      </w:r>
      <w:r w:rsidR="00C01E4B" w:rsidRPr="00536CDC">
        <w:rPr>
          <w:sz w:val="28"/>
          <w:szCs w:val="24"/>
        </w:rPr>
        <w:t>20</w:t>
      </w:r>
      <w:r w:rsidRPr="00536CDC">
        <w:rPr>
          <w:sz w:val="28"/>
          <w:szCs w:val="24"/>
        </w:rPr>
        <w:t xml:space="preserve"> DE </w:t>
      </w:r>
      <w:r w:rsidR="00F461D6">
        <w:rPr>
          <w:sz w:val="28"/>
          <w:szCs w:val="24"/>
        </w:rPr>
        <w:t>JULHO</w:t>
      </w:r>
      <w:bookmarkStart w:id="0" w:name="_GoBack"/>
      <w:bookmarkEnd w:id="0"/>
      <w:r w:rsidRPr="00536CDC">
        <w:rPr>
          <w:sz w:val="28"/>
          <w:szCs w:val="24"/>
        </w:rPr>
        <w:t xml:space="preserve"> DE 202</w:t>
      </w:r>
      <w:r w:rsidR="008D4368" w:rsidRPr="00536CDC">
        <w:rPr>
          <w:sz w:val="28"/>
          <w:szCs w:val="24"/>
        </w:rPr>
        <w:t>2</w:t>
      </w:r>
    </w:p>
    <w:p w14:paraId="02B31B08" w14:textId="77777777" w:rsidR="00C74BA1" w:rsidRPr="00536CDC" w:rsidRDefault="00C74BA1" w:rsidP="005B45FD">
      <w:pPr>
        <w:pStyle w:val="Ttulo3"/>
        <w:tabs>
          <w:tab w:val="left" w:pos="1418"/>
        </w:tabs>
        <w:spacing w:before="0" w:beforeAutospacing="0" w:after="0" w:afterAutospacing="0"/>
        <w:jc w:val="center"/>
        <w:rPr>
          <w:sz w:val="24"/>
          <w:szCs w:val="24"/>
        </w:rPr>
      </w:pPr>
    </w:p>
    <w:p w14:paraId="6384F30A" w14:textId="77777777" w:rsidR="008437E0" w:rsidRPr="00536CDC" w:rsidRDefault="008437E0" w:rsidP="005B45FD">
      <w:pPr>
        <w:spacing w:before="0"/>
        <w:jc w:val="center"/>
        <w:rPr>
          <w:rFonts w:ascii="Times New Roman" w:eastAsia="Meiryo UI" w:hAnsi="Times New Roman" w:cs="Times New Roman"/>
          <w:sz w:val="24"/>
          <w:szCs w:val="24"/>
        </w:rPr>
      </w:pPr>
    </w:p>
    <w:p w14:paraId="01BF9495" w14:textId="52E993D2" w:rsidR="00F91E02" w:rsidRPr="00536CDC" w:rsidRDefault="00C01E4B" w:rsidP="005B45FD">
      <w:pPr>
        <w:spacing w:before="0"/>
        <w:ind w:left="3828"/>
        <w:rPr>
          <w:rFonts w:ascii="Times New Roman" w:hAnsi="Times New Roman" w:cs="Times New Roman"/>
          <w:sz w:val="24"/>
          <w:szCs w:val="24"/>
        </w:rPr>
      </w:pPr>
      <w:r w:rsidRPr="00536CDC">
        <w:rPr>
          <w:rFonts w:ascii="Times New Roman" w:eastAsia="Meiryo UI" w:hAnsi="Times New Roman" w:cs="Times New Roman"/>
          <w:spacing w:val="-2"/>
          <w:sz w:val="24"/>
          <w:szCs w:val="24"/>
          <w:lang w:eastAsia="pt-BR"/>
        </w:rPr>
        <w:t>Dispõem sobre a</w:t>
      </w:r>
      <w:r w:rsidR="00994881" w:rsidRPr="00536CDC">
        <w:rPr>
          <w:rFonts w:ascii="Times New Roman" w:eastAsia="Meiryo UI" w:hAnsi="Times New Roman" w:cs="Times New Roman"/>
          <w:spacing w:val="-2"/>
          <w:sz w:val="24"/>
          <w:szCs w:val="24"/>
          <w:lang w:eastAsia="pt-BR"/>
        </w:rPr>
        <w:t xml:space="preserve"> obrigatoriedade de utilização de máscara ou cobertura facial sobre o nariz e a boca em ambientes </w:t>
      </w:r>
      <w:r w:rsidRPr="00536CDC">
        <w:rPr>
          <w:rFonts w:ascii="Times New Roman" w:eastAsia="Meiryo UI" w:hAnsi="Times New Roman" w:cs="Times New Roman"/>
          <w:spacing w:val="-2"/>
          <w:sz w:val="24"/>
          <w:szCs w:val="24"/>
          <w:lang w:eastAsia="pt-BR"/>
        </w:rPr>
        <w:t>fechados</w:t>
      </w:r>
      <w:r w:rsidR="00994881" w:rsidRPr="00536CDC">
        <w:rPr>
          <w:rFonts w:ascii="Times New Roman" w:eastAsia="Meiryo UI" w:hAnsi="Times New Roman" w:cs="Times New Roman"/>
          <w:spacing w:val="-2"/>
          <w:sz w:val="24"/>
          <w:szCs w:val="24"/>
          <w:lang w:eastAsia="pt-BR"/>
        </w:rPr>
        <w:t>.</w:t>
      </w:r>
    </w:p>
    <w:p w14:paraId="7A16C4C7" w14:textId="77777777" w:rsidR="00994881" w:rsidRPr="00536CDC" w:rsidRDefault="00994881" w:rsidP="005B45FD">
      <w:pPr>
        <w:tabs>
          <w:tab w:val="left" w:pos="1418"/>
        </w:tabs>
        <w:spacing w:before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59C8AB9" w14:textId="265D54D5" w:rsidR="00F91E02" w:rsidRPr="00536CDC" w:rsidRDefault="00F91E02" w:rsidP="00435951">
      <w:pPr>
        <w:tabs>
          <w:tab w:val="left" w:pos="1418"/>
        </w:tabs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536CDC">
        <w:rPr>
          <w:rFonts w:ascii="Times New Roman" w:hAnsi="Times New Roman" w:cs="Times New Roman"/>
          <w:b/>
          <w:sz w:val="24"/>
          <w:szCs w:val="24"/>
        </w:rPr>
        <w:t xml:space="preserve">A PREFEITA DO MUNICÍPIO DE TARAUACÁ, </w:t>
      </w:r>
      <w:r w:rsidRPr="00536CDC">
        <w:rPr>
          <w:rFonts w:ascii="Times New Roman" w:hAnsi="Times New Roman" w:cs="Times New Roman"/>
          <w:sz w:val="24"/>
          <w:szCs w:val="24"/>
        </w:rPr>
        <w:t xml:space="preserve">Estado do Acre, no uso de suas atribuições legais previstas no Art. 60, inciso V e VII da </w:t>
      </w:r>
      <w:r w:rsidR="0050095C">
        <w:rPr>
          <w:rFonts w:ascii="Times New Roman" w:hAnsi="Times New Roman" w:cs="Times New Roman"/>
          <w:sz w:val="24"/>
          <w:szCs w:val="24"/>
        </w:rPr>
        <w:t>Lei Orgânica do Município</w:t>
      </w:r>
      <w:r w:rsidRPr="00536CD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1E9509" w14:textId="77777777" w:rsidR="005B45FD" w:rsidRPr="00536CDC" w:rsidRDefault="005B45FD" w:rsidP="00C74BA1">
      <w:pPr>
        <w:tabs>
          <w:tab w:val="left" w:pos="1418"/>
        </w:tabs>
        <w:spacing w:before="0" w:line="360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p w14:paraId="2F3E9201" w14:textId="43CD01B4" w:rsidR="00493796" w:rsidRPr="00536CDC" w:rsidRDefault="00F91E02" w:rsidP="00C01E4B">
      <w:pPr>
        <w:pStyle w:val="NormalWeb"/>
        <w:shd w:val="clear" w:color="auto" w:fill="FFFFFF"/>
        <w:spacing w:before="0" w:beforeAutospacing="0" w:after="0" w:afterAutospacing="0" w:line="360" w:lineRule="auto"/>
        <w:ind w:firstLine="1418"/>
        <w:jc w:val="both"/>
      </w:pPr>
      <w:r w:rsidRPr="00536CDC">
        <w:rPr>
          <w:b/>
        </w:rPr>
        <w:t>CONSIDERANDO</w:t>
      </w:r>
      <w:r w:rsidR="00512211" w:rsidRPr="00536CDC">
        <w:t xml:space="preserve"> a necessidade de estabelecer as normas relativas</w:t>
      </w:r>
      <w:r w:rsidR="00B34E66" w:rsidRPr="00536CDC">
        <w:t xml:space="preserve"> </w:t>
      </w:r>
      <w:proofErr w:type="gramStart"/>
      <w:r w:rsidR="00B34E66" w:rsidRPr="00536CDC">
        <w:t>a</w:t>
      </w:r>
      <w:proofErr w:type="gramEnd"/>
      <w:r w:rsidR="00B34E66" w:rsidRPr="00536CDC">
        <w:t xml:space="preserve"> utilização de máscara de proteção facial em virtude da pandemia de </w:t>
      </w:r>
      <w:r w:rsidR="00C01E4B" w:rsidRPr="00536CDC">
        <w:t>COVID-</w:t>
      </w:r>
      <w:r w:rsidR="00B34E66" w:rsidRPr="00536CDC">
        <w:t>19</w:t>
      </w:r>
      <w:r w:rsidR="00407D81" w:rsidRPr="00536CDC">
        <w:t>;</w:t>
      </w:r>
    </w:p>
    <w:p w14:paraId="6B80520A" w14:textId="7874E6D0" w:rsidR="00407D81" w:rsidRPr="00536CDC" w:rsidRDefault="00407D81" w:rsidP="00C01E4B">
      <w:pPr>
        <w:pStyle w:val="NormalWeb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Cs/>
        </w:rPr>
      </w:pPr>
      <w:r w:rsidRPr="00536CDC">
        <w:rPr>
          <w:b/>
        </w:rPr>
        <w:t xml:space="preserve">CONSIDERANDO </w:t>
      </w:r>
      <w:r w:rsidRPr="00536CDC">
        <w:rPr>
          <w:bCs/>
        </w:rPr>
        <w:t xml:space="preserve">a necessidade de resguardar o interesse </w:t>
      </w:r>
      <w:r w:rsidR="00C01E4B" w:rsidRPr="00536CDC">
        <w:rPr>
          <w:bCs/>
        </w:rPr>
        <w:t>da coletividade c</w:t>
      </w:r>
      <w:r w:rsidR="00E85C17" w:rsidRPr="00536CDC">
        <w:rPr>
          <w:bCs/>
        </w:rPr>
        <w:t xml:space="preserve">ontra a </w:t>
      </w:r>
      <w:r w:rsidR="00C01E4B" w:rsidRPr="00536CDC">
        <w:rPr>
          <w:bCs/>
        </w:rPr>
        <w:t>COVID-</w:t>
      </w:r>
      <w:r w:rsidR="00E85C17" w:rsidRPr="00536CDC">
        <w:rPr>
          <w:bCs/>
        </w:rPr>
        <w:t>19;</w:t>
      </w:r>
    </w:p>
    <w:p w14:paraId="46ABF0B9" w14:textId="77777777" w:rsidR="00C01E4B" w:rsidRPr="00536CDC" w:rsidRDefault="00C01E4B" w:rsidP="00C01E4B">
      <w:pPr>
        <w:pStyle w:val="NormalWeb"/>
        <w:shd w:val="clear" w:color="auto" w:fill="FFFFFF"/>
        <w:spacing w:before="0" w:beforeAutospacing="0" w:after="0" w:afterAutospacing="0" w:line="360" w:lineRule="auto"/>
        <w:ind w:firstLine="1418"/>
        <w:jc w:val="both"/>
      </w:pPr>
      <w:r w:rsidRPr="00536CDC">
        <w:rPr>
          <w:b/>
        </w:rPr>
        <w:t>CONSIDERANDO</w:t>
      </w:r>
      <w:r w:rsidRPr="00536CDC">
        <w:t xml:space="preserve"> que ambientes fechados são ideais para transmissão de microrganismos e como resultado também aumentam os casos de doenças respiratórias como gripes causadas pelos vírus da Influenza A e B, Pneumonias e a COVID-19;</w:t>
      </w:r>
    </w:p>
    <w:p w14:paraId="787B7772" w14:textId="4D3EBFF9" w:rsidR="00C01E4B" w:rsidRPr="00536CDC" w:rsidRDefault="00C01E4B" w:rsidP="00C01E4B">
      <w:pPr>
        <w:pStyle w:val="NormalWeb"/>
        <w:shd w:val="clear" w:color="auto" w:fill="FFFFFF"/>
        <w:spacing w:before="0" w:beforeAutospacing="0" w:after="0" w:afterAutospacing="0" w:line="360" w:lineRule="auto"/>
        <w:ind w:firstLine="1418"/>
        <w:jc w:val="both"/>
      </w:pPr>
      <w:r w:rsidRPr="00536CDC">
        <w:rPr>
          <w:b/>
        </w:rPr>
        <w:t>CONSIDERANDO</w:t>
      </w:r>
      <w:r w:rsidRPr="00536CDC">
        <w:t xml:space="preserve"> o atual momento da pandemia de COVID-19, com indicadores crescentes em quase todo o país; </w:t>
      </w:r>
    </w:p>
    <w:p w14:paraId="36ED0D63" w14:textId="77777777" w:rsidR="00C01E4B" w:rsidRPr="00536CDC" w:rsidRDefault="00C01E4B" w:rsidP="00C01E4B">
      <w:pPr>
        <w:pStyle w:val="NormalWeb"/>
        <w:shd w:val="clear" w:color="auto" w:fill="FFFFFF"/>
        <w:spacing w:before="0" w:beforeAutospacing="0" w:after="0" w:afterAutospacing="0" w:line="360" w:lineRule="auto"/>
        <w:ind w:firstLine="1418"/>
        <w:jc w:val="both"/>
      </w:pPr>
      <w:r w:rsidRPr="00536CDC">
        <w:rPr>
          <w:b/>
        </w:rPr>
        <w:t>CONSIDERANDO</w:t>
      </w:r>
      <w:r w:rsidRPr="00536CDC">
        <w:t xml:space="preserve"> o cenário epidemiológico municipal e buscando controlar a transmissão das doenças respiratórias; </w:t>
      </w:r>
    </w:p>
    <w:p w14:paraId="798D71F9" w14:textId="39F1088E" w:rsidR="00C01E4B" w:rsidRPr="00536CDC" w:rsidRDefault="00C01E4B" w:rsidP="00C01E4B">
      <w:pPr>
        <w:pStyle w:val="NormalWeb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Cs/>
        </w:rPr>
      </w:pPr>
      <w:r w:rsidRPr="00536CDC">
        <w:rPr>
          <w:b/>
        </w:rPr>
        <w:t>CONSIDERANDO</w:t>
      </w:r>
      <w:r w:rsidRPr="00536CDC">
        <w:t xml:space="preserve"> que ao Município cabe a adoção de medidas de prevenção, controle e contenção de riscos à saúde pública, buscando evitar a disseminação da doença em seu território, conforme decisão do Supremo Tribunal Federal nos autos da Ação Direta de Inconstitucionalidade (ADI) nº 6.341; </w:t>
      </w:r>
    </w:p>
    <w:p w14:paraId="313CAFEA" w14:textId="77777777" w:rsidR="00C01E4B" w:rsidRPr="00536CDC" w:rsidRDefault="00C01E4B" w:rsidP="00C74BA1">
      <w:pPr>
        <w:pStyle w:val="NormalWeb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Cs/>
        </w:rPr>
      </w:pPr>
    </w:p>
    <w:p w14:paraId="666EB471" w14:textId="53CB09AA" w:rsidR="008437E0" w:rsidRPr="00536CDC" w:rsidRDefault="008437E0" w:rsidP="0050095C">
      <w:pPr>
        <w:spacing w:before="0" w:line="360" w:lineRule="auto"/>
        <w:ind w:firstLine="1418"/>
        <w:rPr>
          <w:rFonts w:ascii="Times New Roman" w:eastAsia="Meiryo UI" w:hAnsi="Times New Roman" w:cs="Times New Roman"/>
          <w:b/>
          <w:spacing w:val="-2"/>
          <w:sz w:val="24"/>
          <w:szCs w:val="24"/>
          <w:lang w:eastAsia="pt-BR"/>
        </w:rPr>
      </w:pPr>
      <w:r w:rsidRPr="00536CDC">
        <w:rPr>
          <w:rFonts w:ascii="Times New Roman" w:eastAsia="Meiryo UI" w:hAnsi="Times New Roman" w:cs="Times New Roman"/>
          <w:b/>
          <w:spacing w:val="-2"/>
          <w:sz w:val="24"/>
          <w:szCs w:val="24"/>
          <w:lang w:eastAsia="pt-BR"/>
        </w:rPr>
        <w:t>DECRETA: </w:t>
      </w:r>
    </w:p>
    <w:p w14:paraId="7FB33E7D" w14:textId="77777777" w:rsidR="00C74BA1" w:rsidRPr="00536CDC" w:rsidRDefault="00C74BA1" w:rsidP="0050095C">
      <w:pPr>
        <w:spacing w:before="0" w:line="360" w:lineRule="auto"/>
        <w:ind w:firstLine="1418"/>
        <w:rPr>
          <w:rFonts w:ascii="Times New Roman" w:eastAsia="Meiryo UI" w:hAnsi="Times New Roman" w:cs="Times New Roman"/>
          <w:b/>
          <w:spacing w:val="-2"/>
          <w:sz w:val="24"/>
          <w:szCs w:val="24"/>
          <w:lang w:eastAsia="pt-BR"/>
        </w:rPr>
      </w:pPr>
    </w:p>
    <w:p w14:paraId="75E3F000" w14:textId="77777777" w:rsidR="00BE7490" w:rsidRPr="00536CDC" w:rsidRDefault="005A2E04" w:rsidP="0050095C">
      <w:pPr>
        <w:spacing w:before="0"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536CDC">
        <w:rPr>
          <w:rFonts w:ascii="Times New Roman" w:hAnsi="Times New Roman" w:cs="Times New Roman"/>
          <w:b/>
          <w:sz w:val="24"/>
          <w:szCs w:val="24"/>
        </w:rPr>
        <w:t>Art. 1</w:t>
      </w:r>
      <w:r w:rsidR="004B0C7D" w:rsidRPr="00536CDC">
        <w:rPr>
          <w:rFonts w:ascii="Times New Roman" w:hAnsi="Times New Roman" w:cs="Times New Roman"/>
          <w:b/>
          <w:sz w:val="24"/>
          <w:szCs w:val="24"/>
        </w:rPr>
        <w:t>º</w:t>
      </w:r>
      <w:r w:rsidR="004B0C7D" w:rsidRPr="00536CDC">
        <w:rPr>
          <w:rFonts w:ascii="Times New Roman" w:hAnsi="Times New Roman" w:cs="Times New Roman"/>
          <w:sz w:val="24"/>
          <w:szCs w:val="24"/>
        </w:rPr>
        <w:t xml:space="preserve"> </w:t>
      </w:r>
      <w:r w:rsidR="00F70116" w:rsidRPr="00536CDC">
        <w:rPr>
          <w:rFonts w:ascii="Times New Roman" w:hAnsi="Times New Roman" w:cs="Times New Roman"/>
          <w:sz w:val="24"/>
          <w:szCs w:val="24"/>
        </w:rPr>
        <w:t>A obrigatoriedade de uso de máscara ou cobertura facial sobre o nariz e boca fica dispensada em ambientes completamente abertos.</w:t>
      </w:r>
    </w:p>
    <w:p w14:paraId="204DE5EB" w14:textId="4EF2E8A4" w:rsidR="003142BE" w:rsidRPr="00536CDC" w:rsidRDefault="00BE7490" w:rsidP="0050095C">
      <w:pPr>
        <w:spacing w:before="0"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536CDC">
        <w:rPr>
          <w:rFonts w:ascii="Times New Roman" w:hAnsi="Times New Roman" w:cs="Times New Roman"/>
          <w:sz w:val="24"/>
          <w:szCs w:val="24"/>
        </w:rPr>
        <w:lastRenderedPageBreak/>
        <w:t xml:space="preserve">§ 1º Permanece obrigatória </w:t>
      </w:r>
      <w:proofErr w:type="gramStart"/>
      <w:r w:rsidRPr="00536CD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36CDC">
        <w:rPr>
          <w:rFonts w:ascii="Times New Roman" w:hAnsi="Times New Roman" w:cs="Times New Roman"/>
          <w:sz w:val="24"/>
          <w:szCs w:val="24"/>
        </w:rPr>
        <w:t xml:space="preserve"> utilização de m</w:t>
      </w:r>
      <w:r w:rsidR="00DC7E0A" w:rsidRPr="00536CDC">
        <w:rPr>
          <w:rFonts w:ascii="Times New Roman" w:hAnsi="Times New Roman" w:cs="Times New Roman"/>
          <w:sz w:val="24"/>
          <w:szCs w:val="24"/>
        </w:rPr>
        <w:t>á</w:t>
      </w:r>
      <w:r w:rsidRPr="00536CDC">
        <w:rPr>
          <w:rFonts w:ascii="Times New Roman" w:hAnsi="Times New Roman" w:cs="Times New Roman"/>
          <w:sz w:val="24"/>
          <w:szCs w:val="24"/>
        </w:rPr>
        <w:t xml:space="preserve">scara ou </w:t>
      </w:r>
      <w:r w:rsidR="008348C7" w:rsidRPr="00536CDC">
        <w:rPr>
          <w:rFonts w:ascii="Times New Roman" w:hAnsi="Times New Roman" w:cs="Times New Roman"/>
          <w:sz w:val="24"/>
          <w:szCs w:val="24"/>
        </w:rPr>
        <w:t>cobertura facial sobre o nariz e boca em ambientes fechados sejam públicos ou particulares, especialmente</w:t>
      </w:r>
      <w:r w:rsidR="003142BE" w:rsidRPr="00536CDC">
        <w:rPr>
          <w:rFonts w:ascii="Times New Roman" w:hAnsi="Times New Roman" w:cs="Times New Roman"/>
          <w:sz w:val="24"/>
          <w:szCs w:val="24"/>
        </w:rPr>
        <w:t xml:space="preserve"> e</w:t>
      </w:r>
      <w:r w:rsidR="00AF6688" w:rsidRPr="00536CDC">
        <w:rPr>
          <w:rFonts w:ascii="Times New Roman" w:hAnsi="Times New Roman" w:cs="Times New Roman"/>
          <w:sz w:val="24"/>
          <w:szCs w:val="24"/>
        </w:rPr>
        <w:t>m</w:t>
      </w:r>
      <w:r w:rsidR="003142BE" w:rsidRPr="00536CD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0E86359" w14:textId="77777777" w:rsidR="00C01E4B" w:rsidRPr="00536CDC" w:rsidRDefault="00C01E4B" w:rsidP="0050095C">
      <w:pPr>
        <w:pStyle w:val="PargrafodaLista"/>
        <w:spacing w:before="0" w:line="360" w:lineRule="auto"/>
        <w:ind w:left="0" w:firstLine="1418"/>
        <w:rPr>
          <w:rFonts w:ascii="Times New Roman" w:hAnsi="Times New Roman" w:cs="Times New Roman"/>
          <w:sz w:val="24"/>
          <w:szCs w:val="24"/>
        </w:rPr>
      </w:pPr>
      <w:r w:rsidRPr="00536CDC">
        <w:rPr>
          <w:rFonts w:ascii="Times New Roman" w:hAnsi="Times New Roman" w:cs="Times New Roman"/>
          <w:sz w:val="24"/>
          <w:szCs w:val="24"/>
        </w:rPr>
        <w:t>a) em ambientes internos dos estabelecimentos públicos e privados de ensino;</w:t>
      </w:r>
    </w:p>
    <w:p w14:paraId="6AC897C7" w14:textId="6C848E8E" w:rsidR="00C01E4B" w:rsidRPr="00536CDC" w:rsidRDefault="00C01E4B" w:rsidP="0050095C">
      <w:pPr>
        <w:pStyle w:val="PargrafodaLista"/>
        <w:spacing w:before="0" w:line="360" w:lineRule="auto"/>
        <w:ind w:left="0" w:firstLine="1418"/>
        <w:rPr>
          <w:rFonts w:ascii="Times New Roman" w:hAnsi="Times New Roman" w:cs="Times New Roman"/>
          <w:sz w:val="24"/>
          <w:szCs w:val="24"/>
        </w:rPr>
      </w:pPr>
      <w:r w:rsidRPr="00536CDC">
        <w:rPr>
          <w:rFonts w:ascii="Times New Roman" w:hAnsi="Times New Roman" w:cs="Times New Roman"/>
          <w:sz w:val="24"/>
          <w:szCs w:val="24"/>
        </w:rPr>
        <w:t xml:space="preserve">b) para pessoas com sintomas gripais, com </w:t>
      </w:r>
      <w:proofErr w:type="spellStart"/>
      <w:r w:rsidRPr="00536CDC">
        <w:rPr>
          <w:rFonts w:ascii="Times New Roman" w:hAnsi="Times New Roman" w:cs="Times New Roman"/>
          <w:sz w:val="24"/>
          <w:szCs w:val="24"/>
        </w:rPr>
        <w:t>comorbidades</w:t>
      </w:r>
      <w:proofErr w:type="spellEnd"/>
      <w:r w:rsidRPr="00536CDC">
        <w:rPr>
          <w:rFonts w:ascii="Times New Roman" w:hAnsi="Times New Roman" w:cs="Times New Roman"/>
          <w:sz w:val="24"/>
          <w:szCs w:val="24"/>
        </w:rPr>
        <w:t xml:space="preserve"> ou esquema vacinal incompleto;</w:t>
      </w:r>
    </w:p>
    <w:p w14:paraId="27B45DA8" w14:textId="4B85D06A" w:rsidR="00C01E4B" w:rsidRPr="00536CDC" w:rsidRDefault="000F4249" w:rsidP="0050095C">
      <w:pPr>
        <w:pStyle w:val="PargrafodaLista"/>
        <w:spacing w:before="0" w:line="360" w:lineRule="auto"/>
        <w:ind w:left="0" w:firstLine="1418"/>
        <w:rPr>
          <w:rFonts w:ascii="Times New Roman" w:hAnsi="Times New Roman" w:cs="Times New Roman"/>
          <w:sz w:val="24"/>
          <w:szCs w:val="24"/>
        </w:rPr>
      </w:pPr>
      <w:r w:rsidRPr="00536CDC">
        <w:rPr>
          <w:rFonts w:ascii="Times New Roman" w:hAnsi="Times New Roman" w:cs="Times New Roman"/>
          <w:sz w:val="24"/>
          <w:szCs w:val="24"/>
        </w:rPr>
        <w:t>c</w:t>
      </w:r>
      <w:r w:rsidR="00C01E4B" w:rsidRPr="00536CDC">
        <w:rPr>
          <w:rFonts w:ascii="Times New Roman" w:hAnsi="Times New Roman" w:cs="Times New Roman"/>
          <w:sz w:val="24"/>
          <w:szCs w:val="24"/>
        </w:rPr>
        <w:t>) em locais destinados a prestação de serviços de saúde de qualquer natureza;</w:t>
      </w:r>
    </w:p>
    <w:p w14:paraId="21F40540" w14:textId="77777777" w:rsidR="000F4249" w:rsidRPr="00536CDC" w:rsidRDefault="000F4249" w:rsidP="0050095C">
      <w:pPr>
        <w:pStyle w:val="PargrafodaLista"/>
        <w:spacing w:before="0" w:line="360" w:lineRule="auto"/>
        <w:ind w:left="0" w:firstLine="1418"/>
        <w:rPr>
          <w:rFonts w:ascii="Times New Roman" w:hAnsi="Times New Roman" w:cs="Times New Roman"/>
          <w:sz w:val="24"/>
          <w:szCs w:val="24"/>
        </w:rPr>
      </w:pPr>
      <w:r w:rsidRPr="00536CDC">
        <w:rPr>
          <w:rFonts w:ascii="Times New Roman" w:hAnsi="Times New Roman" w:cs="Times New Roman"/>
          <w:sz w:val="24"/>
          <w:szCs w:val="24"/>
        </w:rPr>
        <w:t>d</w:t>
      </w:r>
      <w:r w:rsidR="00C01E4B" w:rsidRPr="00536CDC">
        <w:rPr>
          <w:rFonts w:ascii="Times New Roman" w:hAnsi="Times New Roman" w:cs="Times New Roman"/>
          <w:sz w:val="24"/>
          <w:szCs w:val="24"/>
        </w:rPr>
        <w:t xml:space="preserve">) em meios de transporte coletivo de passageiros, bem como no transporte escolar; </w:t>
      </w:r>
    </w:p>
    <w:p w14:paraId="4D4FB730" w14:textId="47DA0C0D" w:rsidR="000F4249" w:rsidRPr="00536CDC" w:rsidRDefault="000F4249" w:rsidP="0050095C">
      <w:pPr>
        <w:pStyle w:val="PargrafodaLista"/>
        <w:spacing w:before="0" w:line="360" w:lineRule="auto"/>
        <w:ind w:left="0" w:firstLine="1418"/>
        <w:rPr>
          <w:rFonts w:ascii="Times New Roman" w:hAnsi="Times New Roman" w:cs="Times New Roman"/>
          <w:sz w:val="24"/>
          <w:szCs w:val="24"/>
        </w:rPr>
      </w:pPr>
      <w:r w:rsidRPr="00536CDC">
        <w:rPr>
          <w:rFonts w:ascii="Times New Roman" w:hAnsi="Times New Roman" w:cs="Times New Roman"/>
          <w:sz w:val="24"/>
          <w:szCs w:val="24"/>
        </w:rPr>
        <w:t>e)</w:t>
      </w:r>
      <w:r w:rsidR="00536CDC" w:rsidRPr="00536CDC">
        <w:rPr>
          <w:rFonts w:ascii="Times New Roman" w:hAnsi="Times New Roman" w:cs="Times New Roman"/>
          <w:sz w:val="24"/>
          <w:szCs w:val="24"/>
        </w:rPr>
        <w:t xml:space="preserve"> Obrigatoriedade de uso de máscara em templos religiosos durante todo o período da cerimônia;</w:t>
      </w:r>
    </w:p>
    <w:p w14:paraId="749DF9B5" w14:textId="7D860F34" w:rsidR="00536CDC" w:rsidRPr="00536CDC" w:rsidRDefault="00536CDC" w:rsidP="0050095C">
      <w:pPr>
        <w:pStyle w:val="PargrafodaLista"/>
        <w:spacing w:before="0" w:line="360" w:lineRule="auto"/>
        <w:ind w:left="0" w:firstLine="1418"/>
        <w:rPr>
          <w:rFonts w:ascii="Times New Roman" w:hAnsi="Times New Roman" w:cs="Times New Roman"/>
          <w:sz w:val="24"/>
          <w:szCs w:val="24"/>
        </w:rPr>
      </w:pPr>
      <w:r w:rsidRPr="00536CDC">
        <w:rPr>
          <w:rFonts w:ascii="Times New Roman" w:hAnsi="Times New Roman" w:cs="Times New Roman"/>
          <w:sz w:val="24"/>
          <w:szCs w:val="24"/>
        </w:rPr>
        <w:t>f) Obrigatoriedade de uso de máscara em instituições bancárias;</w:t>
      </w:r>
    </w:p>
    <w:p w14:paraId="7B8370D2" w14:textId="7C77F358" w:rsidR="00C01E4B" w:rsidRPr="00536CDC" w:rsidRDefault="00536CDC" w:rsidP="0050095C">
      <w:pPr>
        <w:pStyle w:val="PargrafodaLista"/>
        <w:spacing w:before="0" w:line="360" w:lineRule="auto"/>
        <w:ind w:left="0" w:firstLine="1418"/>
        <w:rPr>
          <w:rFonts w:ascii="Times New Roman" w:hAnsi="Times New Roman" w:cs="Times New Roman"/>
          <w:sz w:val="24"/>
          <w:szCs w:val="24"/>
        </w:rPr>
      </w:pPr>
      <w:r w:rsidRPr="00536CDC">
        <w:rPr>
          <w:rFonts w:ascii="Times New Roman" w:hAnsi="Times New Roman" w:cs="Times New Roman"/>
          <w:sz w:val="24"/>
          <w:szCs w:val="24"/>
        </w:rPr>
        <w:t>g</w:t>
      </w:r>
      <w:r w:rsidR="00C01E4B" w:rsidRPr="00536CDC">
        <w:rPr>
          <w:rFonts w:ascii="Times New Roman" w:hAnsi="Times New Roman" w:cs="Times New Roman"/>
          <w:sz w:val="24"/>
          <w:szCs w:val="24"/>
        </w:rPr>
        <w:t>) em ambientes fechados em geral</w:t>
      </w:r>
      <w:r w:rsidRPr="00536CDC">
        <w:rPr>
          <w:rFonts w:ascii="Times New Roman" w:hAnsi="Times New Roman" w:cs="Times New Roman"/>
          <w:sz w:val="24"/>
          <w:szCs w:val="24"/>
        </w:rPr>
        <w:t xml:space="preserve"> público ou privado</w:t>
      </w:r>
      <w:r w:rsidR="00C01E4B" w:rsidRPr="00536CDC">
        <w:rPr>
          <w:rFonts w:ascii="Times New Roman" w:hAnsi="Times New Roman" w:cs="Times New Roman"/>
          <w:sz w:val="24"/>
          <w:szCs w:val="24"/>
        </w:rPr>
        <w:t>.</w:t>
      </w:r>
    </w:p>
    <w:p w14:paraId="403CCCBA" w14:textId="77777777" w:rsidR="0050095C" w:rsidRDefault="009E4E08" w:rsidP="0050095C">
      <w:pPr>
        <w:spacing w:before="0"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536CDC">
        <w:rPr>
          <w:rFonts w:ascii="Times New Roman" w:hAnsi="Times New Roman" w:cs="Times New Roman"/>
          <w:sz w:val="24"/>
          <w:szCs w:val="24"/>
        </w:rPr>
        <w:t>Parágrafo único</w:t>
      </w:r>
      <w:r w:rsidR="00C113F1" w:rsidRPr="00536CDC">
        <w:rPr>
          <w:rFonts w:ascii="Times New Roman" w:hAnsi="Times New Roman" w:cs="Times New Roman"/>
          <w:sz w:val="24"/>
          <w:szCs w:val="24"/>
        </w:rPr>
        <w:t>. Regras específicas, constantes em protocolos de saúde publicados pela Secretaria Municipal de Saúde, podem estabelecer exigências para uso de máscara em determinadas atividades em locais abertos, bem como dispensar o uso de máscara para pr</w:t>
      </w:r>
      <w:r w:rsidR="008312F0" w:rsidRPr="00536CDC">
        <w:rPr>
          <w:rFonts w:ascii="Times New Roman" w:hAnsi="Times New Roman" w:cs="Times New Roman"/>
          <w:sz w:val="24"/>
          <w:szCs w:val="24"/>
        </w:rPr>
        <w:t>á</w:t>
      </w:r>
      <w:r w:rsidR="00C113F1" w:rsidRPr="00536CDC">
        <w:rPr>
          <w:rFonts w:ascii="Times New Roman" w:hAnsi="Times New Roman" w:cs="Times New Roman"/>
          <w:sz w:val="24"/>
          <w:szCs w:val="24"/>
        </w:rPr>
        <w:t>ticas esportivas</w:t>
      </w:r>
      <w:r w:rsidR="0012774F" w:rsidRPr="00536CDC">
        <w:rPr>
          <w:rFonts w:ascii="Times New Roman" w:hAnsi="Times New Roman" w:cs="Times New Roman"/>
          <w:sz w:val="24"/>
          <w:szCs w:val="24"/>
        </w:rPr>
        <w:t xml:space="preserve"> em locais fechados</w:t>
      </w:r>
      <w:r w:rsidR="008312F0" w:rsidRPr="00536CDC">
        <w:rPr>
          <w:rFonts w:ascii="Times New Roman" w:hAnsi="Times New Roman" w:cs="Times New Roman"/>
          <w:sz w:val="24"/>
          <w:szCs w:val="24"/>
        </w:rPr>
        <w:t>.</w:t>
      </w:r>
    </w:p>
    <w:p w14:paraId="120F22CC" w14:textId="32BFE292" w:rsidR="0050095C" w:rsidRPr="0050095C" w:rsidRDefault="0050095C" w:rsidP="0050095C">
      <w:pPr>
        <w:spacing w:before="0"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50095C">
        <w:rPr>
          <w:rFonts w:ascii="Times New Roman" w:hAnsi="Times New Roman" w:cs="Times New Roman"/>
          <w:b/>
          <w:sz w:val="24"/>
          <w:szCs w:val="24"/>
        </w:rPr>
        <w:t>Art. 2º REVOGAR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00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95C">
        <w:rPr>
          <w:rFonts w:ascii="Times New Roman" w:hAnsi="Times New Roman" w:cs="Times New Roman"/>
          <w:sz w:val="24"/>
          <w:szCs w:val="24"/>
        </w:rPr>
        <w:t>o</w:t>
      </w:r>
      <w:r w:rsidRPr="00500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95C">
        <w:rPr>
          <w:rFonts w:ascii="Times New Roman" w:hAnsi="Times New Roman" w:cs="Times New Roman"/>
          <w:sz w:val="24"/>
          <w:szCs w:val="24"/>
        </w:rPr>
        <w:t xml:space="preserve">Decreto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50095C">
        <w:rPr>
          <w:rFonts w:ascii="Times New Roman" w:hAnsi="Times New Roman" w:cs="Times New Roman"/>
          <w:sz w:val="24"/>
          <w:szCs w:val="24"/>
        </w:rPr>
        <w:t>º 30, de 16 de março de 2022.</w:t>
      </w:r>
    </w:p>
    <w:p w14:paraId="6F2C1446" w14:textId="29C88EDF" w:rsidR="00F91E02" w:rsidRPr="00536CDC" w:rsidRDefault="009A6BFF" w:rsidP="0050095C">
      <w:pPr>
        <w:spacing w:before="0"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536CDC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50095C">
        <w:rPr>
          <w:rFonts w:ascii="Times New Roman" w:hAnsi="Times New Roman" w:cs="Times New Roman"/>
          <w:b/>
          <w:sz w:val="24"/>
          <w:szCs w:val="24"/>
        </w:rPr>
        <w:t>3</w:t>
      </w:r>
      <w:r w:rsidR="00D83022" w:rsidRPr="00536CDC">
        <w:rPr>
          <w:rFonts w:ascii="Times New Roman" w:hAnsi="Times New Roman" w:cs="Times New Roman"/>
          <w:b/>
          <w:sz w:val="24"/>
          <w:szCs w:val="24"/>
        </w:rPr>
        <w:t>º</w:t>
      </w:r>
      <w:r w:rsidR="00601FA5" w:rsidRPr="00536CDC">
        <w:rPr>
          <w:rFonts w:ascii="Times New Roman" w:hAnsi="Times New Roman" w:cs="Times New Roman"/>
          <w:sz w:val="24"/>
          <w:szCs w:val="24"/>
        </w:rPr>
        <w:t xml:space="preserve"> </w:t>
      </w:r>
      <w:r w:rsidRPr="00536CDC">
        <w:rPr>
          <w:rFonts w:ascii="Times New Roman" w:hAnsi="Times New Roman" w:cs="Times New Roman"/>
          <w:sz w:val="24"/>
          <w:szCs w:val="24"/>
        </w:rPr>
        <w:t>Este Decreto entra em vigor na data de sua publicação</w:t>
      </w:r>
      <w:r w:rsidR="0050095C">
        <w:rPr>
          <w:rFonts w:ascii="Times New Roman" w:hAnsi="Times New Roman" w:cs="Times New Roman"/>
          <w:sz w:val="24"/>
          <w:szCs w:val="24"/>
        </w:rPr>
        <w:t>, revogada as disposições em contrario</w:t>
      </w:r>
      <w:r w:rsidRPr="00536C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712C09" w14:textId="77777777" w:rsidR="00C74BA1" w:rsidRPr="00536CDC" w:rsidRDefault="00C74BA1" w:rsidP="00536CDC">
      <w:pPr>
        <w:spacing w:before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C899D22" w14:textId="085FE74E" w:rsidR="002B67ED" w:rsidRPr="00536CDC" w:rsidRDefault="002B67ED" w:rsidP="00536CDC">
      <w:pPr>
        <w:spacing w:before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0279F3" w14:textId="77777777" w:rsidR="00F91E02" w:rsidRPr="00536CDC" w:rsidRDefault="00F91E02" w:rsidP="00536CDC">
      <w:pPr>
        <w:tabs>
          <w:tab w:val="left" w:pos="1418"/>
        </w:tabs>
        <w:spacing w:before="0" w:line="36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400D6686" w14:textId="77777777" w:rsidR="00F91E02" w:rsidRPr="00536CDC" w:rsidRDefault="00F91E02" w:rsidP="00536CDC">
      <w:pPr>
        <w:tabs>
          <w:tab w:val="left" w:pos="1418"/>
        </w:tabs>
        <w:spacing w:before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536CDC">
        <w:rPr>
          <w:rFonts w:ascii="Times New Roman" w:hAnsi="Times New Roman" w:cs="Times New Roman"/>
          <w:b/>
          <w:sz w:val="24"/>
        </w:rPr>
        <w:t>MARIA LUCINEIA NERY DE LIMA MENEZES</w:t>
      </w:r>
    </w:p>
    <w:p w14:paraId="5D22F746" w14:textId="77777777" w:rsidR="00F91E02" w:rsidRPr="00536CDC" w:rsidRDefault="00F91E02" w:rsidP="00536CDC">
      <w:pPr>
        <w:spacing w:before="0"/>
        <w:ind w:firstLine="709"/>
        <w:jc w:val="center"/>
        <w:rPr>
          <w:rFonts w:ascii="Times New Roman" w:hAnsi="Times New Roman" w:cs="Times New Roman"/>
          <w:sz w:val="24"/>
        </w:rPr>
      </w:pPr>
      <w:r w:rsidRPr="00536CDC">
        <w:rPr>
          <w:rFonts w:ascii="Times New Roman" w:hAnsi="Times New Roman" w:cs="Times New Roman"/>
          <w:sz w:val="24"/>
        </w:rPr>
        <w:t xml:space="preserve">Prefeita de Tarauacá </w:t>
      </w:r>
    </w:p>
    <w:sectPr w:rsidR="00F91E02" w:rsidRPr="00536CDC" w:rsidSect="00536CD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F3EB7A" w14:textId="77777777" w:rsidR="00B10A07" w:rsidRDefault="00B10A07" w:rsidP="00D140C2">
      <w:pPr>
        <w:spacing w:before="0"/>
      </w:pPr>
      <w:r>
        <w:separator/>
      </w:r>
    </w:p>
  </w:endnote>
  <w:endnote w:type="continuationSeparator" w:id="0">
    <w:p w14:paraId="560C8F1D" w14:textId="77777777" w:rsidR="00B10A07" w:rsidRDefault="00B10A07" w:rsidP="00D140C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altName w:val="MS UI Gothic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762DC" w14:textId="77777777" w:rsidR="00C74BA1" w:rsidRPr="0050095C" w:rsidRDefault="00C74BA1" w:rsidP="00C74BA1">
    <w:pPr>
      <w:pStyle w:val="Rodap"/>
      <w:jc w:val="right"/>
      <w:rPr>
        <w:rFonts w:ascii="Times New Roman" w:hAnsi="Times New Roman" w:cs="Times New Roman"/>
        <w:sz w:val="18"/>
        <w:szCs w:val="18"/>
      </w:rPr>
    </w:pPr>
    <w:r w:rsidRPr="0050095C">
      <w:rPr>
        <w:rFonts w:ascii="Times New Roman" w:hAnsi="Times New Roman" w:cs="Times New Roman"/>
        <w:sz w:val="18"/>
        <w:szCs w:val="18"/>
      </w:rPr>
      <w:t xml:space="preserve">Página </w:t>
    </w:r>
    <w:r w:rsidRPr="0050095C">
      <w:rPr>
        <w:rFonts w:ascii="Times New Roman" w:hAnsi="Times New Roman" w:cs="Times New Roman"/>
        <w:b/>
        <w:sz w:val="18"/>
        <w:szCs w:val="18"/>
      </w:rPr>
      <w:fldChar w:fldCharType="begin"/>
    </w:r>
    <w:r w:rsidRPr="0050095C">
      <w:rPr>
        <w:rFonts w:ascii="Times New Roman" w:hAnsi="Times New Roman" w:cs="Times New Roman"/>
        <w:b/>
        <w:sz w:val="18"/>
        <w:szCs w:val="18"/>
      </w:rPr>
      <w:instrText>PAGE  \* Arabic  \* MERGEFORMAT</w:instrText>
    </w:r>
    <w:r w:rsidRPr="0050095C">
      <w:rPr>
        <w:rFonts w:ascii="Times New Roman" w:hAnsi="Times New Roman" w:cs="Times New Roman"/>
        <w:b/>
        <w:sz w:val="18"/>
        <w:szCs w:val="18"/>
      </w:rPr>
      <w:fldChar w:fldCharType="separate"/>
    </w:r>
    <w:r w:rsidR="00F461D6">
      <w:rPr>
        <w:rFonts w:ascii="Times New Roman" w:hAnsi="Times New Roman" w:cs="Times New Roman"/>
        <w:b/>
        <w:noProof/>
        <w:sz w:val="18"/>
        <w:szCs w:val="18"/>
      </w:rPr>
      <w:t>1</w:t>
    </w:r>
    <w:r w:rsidRPr="0050095C">
      <w:rPr>
        <w:rFonts w:ascii="Times New Roman" w:hAnsi="Times New Roman" w:cs="Times New Roman"/>
        <w:b/>
        <w:sz w:val="18"/>
        <w:szCs w:val="18"/>
      </w:rPr>
      <w:fldChar w:fldCharType="end"/>
    </w:r>
    <w:r w:rsidRPr="0050095C">
      <w:rPr>
        <w:rFonts w:ascii="Times New Roman" w:hAnsi="Times New Roman" w:cs="Times New Roman"/>
        <w:sz w:val="18"/>
        <w:szCs w:val="18"/>
      </w:rPr>
      <w:t xml:space="preserve"> de </w:t>
    </w:r>
    <w:r w:rsidRPr="0050095C">
      <w:rPr>
        <w:rFonts w:ascii="Times New Roman" w:hAnsi="Times New Roman" w:cs="Times New Roman"/>
        <w:b/>
        <w:sz w:val="18"/>
        <w:szCs w:val="18"/>
      </w:rPr>
      <w:fldChar w:fldCharType="begin"/>
    </w:r>
    <w:r w:rsidRPr="0050095C">
      <w:rPr>
        <w:rFonts w:ascii="Times New Roman" w:hAnsi="Times New Roman" w:cs="Times New Roman"/>
        <w:b/>
        <w:sz w:val="18"/>
        <w:szCs w:val="18"/>
      </w:rPr>
      <w:instrText>NUMPAGES  \* Arabic  \* MERGEFORMAT</w:instrText>
    </w:r>
    <w:r w:rsidRPr="0050095C">
      <w:rPr>
        <w:rFonts w:ascii="Times New Roman" w:hAnsi="Times New Roman" w:cs="Times New Roman"/>
        <w:b/>
        <w:sz w:val="18"/>
        <w:szCs w:val="18"/>
      </w:rPr>
      <w:fldChar w:fldCharType="separate"/>
    </w:r>
    <w:r w:rsidR="00F461D6">
      <w:rPr>
        <w:rFonts w:ascii="Times New Roman" w:hAnsi="Times New Roman" w:cs="Times New Roman"/>
        <w:b/>
        <w:noProof/>
        <w:sz w:val="18"/>
        <w:szCs w:val="18"/>
      </w:rPr>
      <w:t>2</w:t>
    </w:r>
    <w:r w:rsidRPr="0050095C">
      <w:rPr>
        <w:rFonts w:ascii="Times New Roman" w:hAnsi="Times New Roman" w:cs="Times New Roman"/>
        <w:b/>
        <w:sz w:val="18"/>
        <w:szCs w:val="18"/>
      </w:rPr>
      <w:fldChar w:fldCharType="end"/>
    </w:r>
  </w:p>
  <w:p w14:paraId="15A87EF2" w14:textId="77777777" w:rsidR="00C74BA1" w:rsidRPr="0050095C" w:rsidRDefault="00C74BA1" w:rsidP="00C74BA1">
    <w:pPr>
      <w:pStyle w:val="SemEspaamento"/>
      <w:jc w:val="center"/>
      <w:rPr>
        <w:rFonts w:ascii="Times New Roman" w:hAnsi="Times New Roman"/>
        <w:sz w:val="18"/>
        <w:szCs w:val="18"/>
      </w:rPr>
    </w:pPr>
    <w:r w:rsidRPr="0050095C">
      <w:rPr>
        <w:rFonts w:ascii="Times New Roman" w:hAnsi="Times New Roman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8B0E265" wp14:editId="54E9FC3B">
              <wp:simplePos x="0" y="0"/>
              <wp:positionH relativeFrom="column">
                <wp:posOffset>955040</wp:posOffset>
              </wp:positionH>
              <wp:positionV relativeFrom="paragraph">
                <wp:posOffset>-133350</wp:posOffset>
              </wp:positionV>
              <wp:extent cx="3514090" cy="476250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409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D17239" w14:textId="77777777" w:rsidR="00C74BA1" w:rsidRDefault="00C74BA1" w:rsidP="00C74BA1">
                          <w:pPr>
                            <w:pStyle w:val="SemEspaament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E17BDAF" w14:textId="77777777" w:rsidR="00C74BA1" w:rsidRPr="0050095C" w:rsidRDefault="00C74BA1" w:rsidP="00C74BA1">
                          <w:pPr>
                            <w:pStyle w:val="SemEspaamento"/>
                            <w:jc w:val="center"/>
                            <w:rPr>
                              <w:rFonts w:ascii="Times New Roman" w:hAnsi="Times New Roman"/>
                              <w:sz w:val="18"/>
                              <w:szCs w:val="16"/>
                            </w:rPr>
                          </w:pPr>
                          <w:r w:rsidRPr="0050095C">
                            <w:rPr>
                              <w:rFonts w:ascii="Times New Roman" w:hAnsi="Times New Roman"/>
                              <w:sz w:val="18"/>
                              <w:szCs w:val="16"/>
                            </w:rPr>
                            <w:t xml:space="preserve">Rua Coronel Juvêncio de Menezes, n° 395, </w:t>
                          </w:r>
                          <w:proofErr w:type="gramStart"/>
                          <w:r w:rsidRPr="0050095C">
                            <w:rPr>
                              <w:rFonts w:ascii="Times New Roman" w:hAnsi="Times New Roman"/>
                              <w:sz w:val="18"/>
                              <w:szCs w:val="16"/>
                            </w:rPr>
                            <w:t>Centro</w:t>
                          </w:r>
                          <w:proofErr w:type="gramEnd"/>
                        </w:p>
                        <w:p w14:paraId="1FD4DFA2" w14:textId="77777777" w:rsidR="00C74BA1" w:rsidRPr="0050095C" w:rsidRDefault="00C74BA1" w:rsidP="00C74BA1">
                          <w:pPr>
                            <w:pStyle w:val="SemEspaamento"/>
                            <w:jc w:val="center"/>
                            <w:rPr>
                              <w:rFonts w:ascii="Times New Roman" w:hAnsi="Times New Roman"/>
                              <w:sz w:val="18"/>
                              <w:szCs w:val="16"/>
                            </w:rPr>
                          </w:pPr>
                          <w:r w:rsidRPr="0050095C">
                            <w:rPr>
                              <w:rFonts w:ascii="Times New Roman" w:hAnsi="Times New Roman"/>
                              <w:sz w:val="18"/>
                              <w:szCs w:val="16"/>
                            </w:rPr>
                            <w:t>Telefone: 68 3462-1344 / E-mail Oficial: casacivil.tarauaca@gmail.com</w:t>
                          </w:r>
                        </w:p>
                        <w:p w14:paraId="44940379" w14:textId="77777777" w:rsidR="00C74BA1" w:rsidRDefault="00C74BA1" w:rsidP="00C74BA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left:0;text-align:left;margin-left:75.2pt;margin-top:-10.5pt;width:276.7pt;height:3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" filled="f" stroked="f">
              <v:textbox>
                <w:txbxContent>
                  <w:p w14:paraId="30D17239" w14:textId="77777777" w:rsidR="00C74BA1" w:rsidRDefault="00C74BA1" w:rsidP="00C74BA1">
                    <w:pPr>
                      <w:pStyle w:val="SemEspaament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6E17BDAF" w14:textId="77777777" w:rsidR="00C74BA1" w:rsidRPr="0050095C" w:rsidRDefault="00C74BA1" w:rsidP="00C74BA1">
                    <w:pPr>
                      <w:pStyle w:val="SemEspaamento"/>
                      <w:jc w:val="center"/>
                      <w:rPr>
                        <w:rFonts w:ascii="Times New Roman" w:hAnsi="Times New Roman"/>
                        <w:sz w:val="18"/>
                        <w:szCs w:val="16"/>
                      </w:rPr>
                    </w:pPr>
                    <w:r w:rsidRPr="0050095C">
                      <w:rPr>
                        <w:rFonts w:ascii="Times New Roman" w:hAnsi="Times New Roman"/>
                        <w:sz w:val="18"/>
                        <w:szCs w:val="16"/>
                      </w:rPr>
                      <w:t xml:space="preserve">Rua Coronel Juvêncio de Menezes, n° 395, </w:t>
                    </w:r>
                    <w:proofErr w:type="gramStart"/>
                    <w:r w:rsidRPr="0050095C">
                      <w:rPr>
                        <w:rFonts w:ascii="Times New Roman" w:hAnsi="Times New Roman"/>
                        <w:sz w:val="18"/>
                        <w:szCs w:val="16"/>
                      </w:rPr>
                      <w:t>Centro</w:t>
                    </w:r>
                    <w:proofErr w:type="gramEnd"/>
                  </w:p>
                  <w:p w14:paraId="1FD4DFA2" w14:textId="77777777" w:rsidR="00C74BA1" w:rsidRPr="0050095C" w:rsidRDefault="00C74BA1" w:rsidP="00C74BA1">
                    <w:pPr>
                      <w:pStyle w:val="SemEspaamento"/>
                      <w:jc w:val="center"/>
                      <w:rPr>
                        <w:rFonts w:ascii="Times New Roman" w:hAnsi="Times New Roman"/>
                        <w:sz w:val="18"/>
                        <w:szCs w:val="16"/>
                      </w:rPr>
                    </w:pPr>
                    <w:r w:rsidRPr="0050095C">
                      <w:rPr>
                        <w:rFonts w:ascii="Times New Roman" w:hAnsi="Times New Roman"/>
                        <w:sz w:val="18"/>
                        <w:szCs w:val="16"/>
                      </w:rPr>
                      <w:t>Telefone: 68 3462-1344 / E-mail Oficial: casacivil.tarauaca@gmail.com</w:t>
                    </w:r>
                  </w:p>
                  <w:p w14:paraId="44940379" w14:textId="77777777" w:rsidR="00C74BA1" w:rsidRDefault="00C74BA1" w:rsidP="00C74BA1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4D9B6" w14:textId="77777777" w:rsidR="00B10A07" w:rsidRDefault="00B10A07" w:rsidP="00D140C2">
      <w:pPr>
        <w:spacing w:before="0"/>
      </w:pPr>
      <w:r>
        <w:separator/>
      </w:r>
    </w:p>
  </w:footnote>
  <w:footnote w:type="continuationSeparator" w:id="0">
    <w:p w14:paraId="431FA200" w14:textId="77777777" w:rsidR="00B10A07" w:rsidRDefault="00B10A07" w:rsidP="00D140C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2FE0F" w14:textId="088B3E28" w:rsidR="00D140C2" w:rsidRDefault="00536CDC" w:rsidP="00536CDC">
    <w:pPr>
      <w:pStyle w:val="SemEspaamento"/>
      <w:jc w:val="center"/>
      <w:rPr>
        <w:rFonts w:ascii="Arial" w:hAnsi="Arial" w:cs="Arial"/>
        <w:sz w:val="24"/>
        <w:szCs w:val="2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196C727" wp14:editId="47C44528">
          <wp:simplePos x="0" y="0"/>
          <wp:positionH relativeFrom="margin">
            <wp:posOffset>2364740</wp:posOffset>
          </wp:positionH>
          <wp:positionV relativeFrom="paragraph">
            <wp:posOffset>-191135</wp:posOffset>
          </wp:positionV>
          <wp:extent cx="676275" cy="533400"/>
          <wp:effectExtent l="0" t="0" r="9525" b="0"/>
          <wp:wrapSquare wrapText="bothSides"/>
          <wp:docPr id="1" name="Imagem 1" descr="Descrição: C:\Users\user\Desktop\300px-Tarauacá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user\Desktop\300px-Tarauacá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B94596" w14:textId="45D7F2D2" w:rsidR="00D140C2" w:rsidRDefault="00D140C2" w:rsidP="00536CDC">
    <w:pPr>
      <w:pStyle w:val="SemEspaamento"/>
      <w:jc w:val="center"/>
      <w:rPr>
        <w:rFonts w:ascii="Arial" w:hAnsi="Arial" w:cs="Arial"/>
        <w:sz w:val="24"/>
        <w:szCs w:val="24"/>
      </w:rPr>
    </w:pPr>
  </w:p>
  <w:p w14:paraId="0EAF77EB" w14:textId="1F2603E1" w:rsidR="00D140C2" w:rsidRPr="00536CDC" w:rsidRDefault="00D140C2" w:rsidP="00536CDC">
    <w:pPr>
      <w:pStyle w:val="SemEspaamento"/>
      <w:jc w:val="center"/>
      <w:rPr>
        <w:rFonts w:ascii="Times New Roman" w:hAnsi="Times New Roman"/>
        <w:sz w:val="24"/>
        <w:szCs w:val="24"/>
      </w:rPr>
    </w:pPr>
    <w:r w:rsidRPr="00536CDC">
      <w:rPr>
        <w:rFonts w:ascii="Times New Roman" w:hAnsi="Times New Roman"/>
        <w:sz w:val="24"/>
        <w:szCs w:val="24"/>
      </w:rPr>
      <w:t>ESTADO DO ACRE</w:t>
    </w:r>
  </w:p>
  <w:p w14:paraId="7C982DC9" w14:textId="77777777" w:rsidR="00D140C2" w:rsidRPr="00536CDC" w:rsidRDefault="00D140C2" w:rsidP="00536CDC">
    <w:pPr>
      <w:pStyle w:val="SemEspaamento"/>
      <w:jc w:val="center"/>
      <w:rPr>
        <w:rFonts w:ascii="Times New Roman" w:hAnsi="Times New Roman"/>
        <w:sz w:val="24"/>
        <w:szCs w:val="24"/>
      </w:rPr>
    </w:pPr>
    <w:r w:rsidRPr="00536CDC">
      <w:rPr>
        <w:rFonts w:ascii="Times New Roman" w:hAnsi="Times New Roman"/>
        <w:sz w:val="24"/>
        <w:szCs w:val="24"/>
      </w:rPr>
      <w:t>Prefeitura Municipal de Tarauacá</w:t>
    </w:r>
  </w:p>
  <w:p w14:paraId="752179CB" w14:textId="248A687F" w:rsidR="00D140C2" w:rsidRPr="00536CDC" w:rsidRDefault="00D140C2" w:rsidP="00536CDC">
    <w:pPr>
      <w:pStyle w:val="SemEspaamento"/>
      <w:jc w:val="center"/>
      <w:rPr>
        <w:rFonts w:ascii="Times New Roman" w:hAnsi="Times New Roman"/>
        <w:b/>
        <w:sz w:val="24"/>
        <w:szCs w:val="24"/>
        <w:lang w:eastAsia="pt-BR"/>
      </w:rPr>
    </w:pPr>
    <w:r w:rsidRPr="00536CDC">
      <w:rPr>
        <w:rFonts w:ascii="Times New Roman" w:hAnsi="Times New Roman"/>
        <w:b/>
        <w:sz w:val="24"/>
        <w:szCs w:val="24"/>
        <w:lang w:eastAsia="pt-BR"/>
      </w:rPr>
      <w:t xml:space="preserve">Gabinete da </w:t>
    </w:r>
    <w:r w:rsidR="00C74BA1" w:rsidRPr="00536CDC">
      <w:rPr>
        <w:rFonts w:ascii="Times New Roman" w:hAnsi="Times New Roman"/>
        <w:b/>
        <w:sz w:val="24"/>
        <w:szCs w:val="24"/>
        <w:lang w:eastAsia="pt-BR"/>
      </w:rPr>
      <w:t>Prefeita</w:t>
    </w:r>
  </w:p>
  <w:p w14:paraId="204A51AA" w14:textId="77777777" w:rsidR="00D140C2" w:rsidRDefault="00D140C2" w:rsidP="00D140C2">
    <w:pPr>
      <w:pStyle w:val="Cabealho"/>
    </w:pPr>
  </w:p>
  <w:p w14:paraId="7D82EB46" w14:textId="77777777" w:rsidR="00D140C2" w:rsidRDefault="00D140C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0950"/>
    <w:multiLevelType w:val="hybridMultilevel"/>
    <w:tmpl w:val="AB508C26"/>
    <w:lvl w:ilvl="0" w:tplc="352C3D50">
      <w:start w:val="1"/>
      <w:numFmt w:val="upperRoman"/>
      <w:lvlText w:val="%1)"/>
      <w:lvlJc w:val="left"/>
      <w:pPr>
        <w:ind w:left="1080" w:hanging="720"/>
      </w:pPr>
      <w:rPr>
        <w:rFonts w:ascii="Helvetica" w:eastAsia="Times New Roman" w:hAnsi="Helvetica" w:cs="Helvetic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31B19"/>
    <w:multiLevelType w:val="hybridMultilevel"/>
    <w:tmpl w:val="0150AE2E"/>
    <w:lvl w:ilvl="0" w:tplc="ED2423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33602952"/>
    <w:multiLevelType w:val="hybridMultilevel"/>
    <w:tmpl w:val="E062C23A"/>
    <w:lvl w:ilvl="0" w:tplc="E1D657A6">
      <w:start w:val="1"/>
      <w:numFmt w:val="upperRoman"/>
      <w:lvlText w:val="%1-"/>
      <w:lvlJc w:val="left"/>
      <w:pPr>
        <w:ind w:left="1080" w:hanging="720"/>
      </w:pPr>
      <w:rPr>
        <w:rFonts w:ascii="Meiryo UI" w:eastAsia="Meiryo UI" w:hAnsi="Meiryo UI" w:cs="Helvetic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D3E33"/>
    <w:multiLevelType w:val="hybridMultilevel"/>
    <w:tmpl w:val="CF2436A4"/>
    <w:lvl w:ilvl="0" w:tplc="80220F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D4302"/>
    <w:multiLevelType w:val="hybridMultilevel"/>
    <w:tmpl w:val="269482C8"/>
    <w:lvl w:ilvl="0" w:tplc="4822A4E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03D50"/>
    <w:multiLevelType w:val="hybridMultilevel"/>
    <w:tmpl w:val="09045E44"/>
    <w:lvl w:ilvl="0" w:tplc="A02E852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C621EB"/>
    <w:multiLevelType w:val="hybridMultilevel"/>
    <w:tmpl w:val="EAEACBE8"/>
    <w:lvl w:ilvl="0" w:tplc="2DC43D3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6ABD24D6"/>
    <w:multiLevelType w:val="hybridMultilevel"/>
    <w:tmpl w:val="48264DAA"/>
    <w:lvl w:ilvl="0" w:tplc="600ADDC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6C4D1391"/>
    <w:multiLevelType w:val="hybridMultilevel"/>
    <w:tmpl w:val="C73267FC"/>
    <w:lvl w:ilvl="0" w:tplc="BC68588E">
      <w:start w:val="1"/>
      <w:numFmt w:val="upperRoman"/>
      <w:lvlText w:val="%1)"/>
      <w:lvlJc w:val="left"/>
      <w:pPr>
        <w:ind w:left="1080" w:hanging="720"/>
      </w:pPr>
      <w:rPr>
        <w:rFonts w:eastAsiaTheme="minorHAnsi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D64499"/>
    <w:multiLevelType w:val="hybridMultilevel"/>
    <w:tmpl w:val="42947D14"/>
    <w:lvl w:ilvl="0" w:tplc="EF1EF6D8">
      <w:start w:val="1"/>
      <w:numFmt w:val="upperRoman"/>
      <w:lvlText w:val="%1)"/>
      <w:lvlJc w:val="left"/>
      <w:pPr>
        <w:ind w:left="1080" w:hanging="720"/>
      </w:pPr>
      <w:rPr>
        <w:rFonts w:ascii="Helvetica" w:eastAsiaTheme="minorHAnsi" w:hAnsi="Helvetica" w:cs="Helvetic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6B3F3E"/>
    <w:multiLevelType w:val="hybridMultilevel"/>
    <w:tmpl w:val="664A85AE"/>
    <w:lvl w:ilvl="0" w:tplc="8FE4B4D2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10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A1F"/>
    <w:rsid w:val="00004FC5"/>
    <w:rsid w:val="000063EF"/>
    <w:rsid w:val="00010290"/>
    <w:rsid w:val="000433E3"/>
    <w:rsid w:val="00050FC3"/>
    <w:rsid w:val="000536EA"/>
    <w:rsid w:val="000603E4"/>
    <w:rsid w:val="0006652D"/>
    <w:rsid w:val="00075F44"/>
    <w:rsid w:val="00086A00"/>
    <w:rsid w:val="00095D04"/>
    <w:rsid w:val="000B75B2"/>
    <w:rsid w:val="000C5807"/>
    <w:rsid w:val="000D4543"/>
    <w:rsid w:val="000D4D01"/>
    <w:rsid w:val="000D68D9"/>
    <w:rsid w:val="000F4249"/>
    <w:rsid w:val="001119C6"/>
    <w:rsid w:val="0012230C"/>
    <w:rsid w:val="0012774F"/>
    <w:rsid w:val="00161DE2"/>
    <w:rsid w:val="00175904"/>
    <w:rsid w:val="00176991"/>
    <w:rsid w:val="001A4F31"/>
    <w:rsid w:val="001E6FD1"/>
    <w:rsid w:val="00213141"/>
    <w:rsid w:val="00244876"/>
    <w:rsid w:val="00251A40"/>
    <w:rsid w:val="002807E4"/>
    <w:rsid w:val="00295839"/>
    <w:rsid w:val="00296856"/>
    <w:rsid w:val="002A468D"/>
    <w:rsid w:val="002B22C3"/>
    <w:rsid w:val="002B2449"/>
    <w:rsid w:val="002B67ED"/>
    <w:rsid w:val="002B7D50"/>
    <w:rsid w:val="002D6275"/>
    <w:rsid w:val="00302FA4"/>
    <w:rsid w:val="00311C36"/>
    <w:rsid w:val="00312F99"/>
    <w:rsid w:val="003142BE"/>
    <w:rsid w:val="003472B5"/>
    <w:rsid w:val="00350EFD"/>
    <w:rsid w:val="0038178B"/>
    <w:rsid w:val="003A6A20"/>
    <w:rsid w:val="003B3A5D"/>
    <w:rsid w:val="003D4D0D"/>
    <w:rsid w:val="003D6A1F"/>
    <w:rsid w:val="003F3C4C"/>
    <w:rsid w:val="00407D81"/>
    <w:rsid w:val="00416E1B"/>
    <w:rsid w:val="004238AE"/>
    <w:rsid w:val="00435951"/>
    <w:rsid w:val="004410F4"/>
    <w:rsid w:val="00454E7D"/>
    <w:rsid w:val="00480231"/>
    <w:rsid w:val="00486634"/>
    <w:rsid w:val="004919A1"/>
    <w:rsid w:val="00491D48"/>
    <w:rsid w:val="00493796"/>
    <w:rsid w:val="004B0C7D"/>
    <w:rsid w:val="004B2EE1"/>
    <w:rsid w:val="004B39E6"/>
    <w:rsid w:val="004B6C7F"/>
    <w:rsid w:val="004D7C47"/>
    <w:rsid w:val="0050095C"/>
    <w:rsid w:val="00506150"/>
    <w:rsid w:val="00512211"/>
    <w:rsid w:val="00517E29"/>
    <w:rsid w:val="00527693"/>
    <w:rsid w:val="00536CDC"/>
    <w:rsid w:val="005437C3"/>
    <w:rsid w:val="00546BC4"/>
    <w:rsid w:val="005A2E04"/>
    <w:rsid w:val="005B2A7B"/>
    <w:rsid w:val="005B45FD"/>
    <w:rsid w:val="005B5A5B"/>
    <w:rsid w:val="005D1D77"/>
    <w:rsid w:val="005D50F7"/>
    <w:rsid w:val="00601FA5"/>
    <w:rsid w:val="00603981"/>
    <w:rsid w:val="006066F9"/>
    <w:rsid w:val="00616395"/>
    <w:rsid w:val="00626CE8"/>
    <w:rsid w:val="0063226C"/>
    <w:rsid w:val="00640F8D"/>
    <w:rsid w:val="006428E3"/>
    <w:rsid w:val="006902B1"/>
    <w:rsid w:val="0069127A"/>
    <w:rsid w:val="0069649B"/>
    <w:rsid w:val="006C77EB"/>
    <w:rsid w:val="006C7AEE"/>
    <w:rsid w:val="006D5BF1"/>
    <w:rsid w:val="006F2B68"/>
    <w:rsid w:val="00751A01"/>
    <w:rsid w:val="007871F5"/>
    <w:rsid w:val="007A0C96"/>
    <w:rsid w:val="007B221A"/>
    <w:rsid w:val="007B3C2E"/>
    <w:rsid w:val="007E0171"/>
    <w:rsid w:val="008312F0"/>
    <w:rsid w:val="008348C7"/>
    <w:rsid w:val="008437E0"/>
    <w:rsid w:val="0085324F"/>
    <w:rsid w:val="008564B3"/>
    <w:rsid w:val="00885B3E"/>
    <w:rsid w:val="00891215"/>
    <w:rsid w:val="008A2553"/>
    <w:rsid w:val="008A59DD"/>
    <w:rsid w:val="008B063D"/>
    <w:rsid w:val="008B619D"/>
    <w:rsid w:val="008B68AA"/>
    <w:rsid w:val="008C00BB"/>
    <w:rsid w:val="008D4368"/>
    <w:rsid w:val="008D7E0A"/>
    <w:rsid w:val="008E72FC"/>
    <w:rsid w:val="008F344A"/>
    <w:rsid w:val="00911C05"/>
    <w:rsid w:val="009144C2"/>
    <w:rsid w:val="0092137E"/>
    <w:rsid w:val="00936C67"/>
    <w:rsid w:val="0097577B"/>
    <w:rsid w:val="00994881"/>
    <w:rsid w:val="009957AF"/>
    <w:rsid w:val="009A6BFF"/>
    <w:rsid w:val="009B4C31"/>
    <w:rsid w:val="009B56D5"/>
    <w:rsid w:val="009D2E60"/>
    <w:rsid w:val="009D36D1"/>
    <w:rsid w:val="009E4E08"/>
    <w:rsid w:val="009F4A14"/>
    <w:rsid w:val="00A2443F"/>
    <w:rsid w:val="00A42AF6"/>
    <w:rsid w:val="00A723E7"/>
    <w:rsid w:val="00A72B24"/>
    <w:rsid w:val="00A73B5C"/>
    <w:rsid w:val="00A77994"/>
    <w:rsid w:val="00AA05E4"/>
    <w:rsid w:val="00AA4A32"/>
    <w:rsid w:val="00AA6BB9"/>
    <w:rsid w:val="00AC378C"/>
    <w:rsid w:val="00AF6688"/>
    <w:rsid w:val="00B0400B"/>
    <w:rsid w:val="00B10A07"/>
    <w:rsid w:val="00B1105F"/>
    <w:rsid w:val="00B16C04"/>
    <w:rsid w:val="00B34E66"/>
    <w:rsid w:val="00B5295E"/>
    <w:rsid w:val="00B54955"/>
    <w:rsid w:val="00B779B6"/>
    <w:rsid w:val="00B904A1"/>
    <w:rsid w:val="00B92617"/>
    <w:rsid w:val="00BA06D3"/>
    <w:rsid w:val="00BB0454"/>
    <w:rsid w:val="00BD1654"/>
    <w:rsid w:val="00BD68DC"/>
    <w:rsid w:val="00BE4003"/>
    <w:rsid w:val="00BE7490"/>
    <w:rsid w:val="00C01933"/>
    <w:rsid w:val="00C01E4B"/>
    <w:rsid w:val="00C03B2B"/>
    <w:rsid w:val="00C05920"/>
    <w:rsid w:val="00C113F1"/>
    <w:rsid w:val="00C240C1"/>
    <w:rsid w:val="00C368B5"/>
    <w:rsid w:val="00C63340"/>
    <w:rsid w:val="00C74BA1"/>
    <w:rsid w:val="00C804AB"/>
    <w:rsid w:val="00CA30B5"/>
    <w:rsid w:val="00CC508F"/>
    <w:rsid w:val="00CD784B"/>
    <w:rsid w:val="00CE07A5"/>
    <w:rsid w:val="00CE0934"/>
    <w:rsid w:val="00CF5474"/>
    <w:rsid w:val="00D140C2"/>
    <w:rsid w:val="00D6126D"/>
    <w:rsid w:val="00D73EA0"/>
    <w:rsid w:val="00D74921"/>
    <w:rsid w:val="00D771C4"/>
    <w:rsid w:val="00D83022"/>
    <w:rsid w:val="00DA5719"/>
    <w:rsid w:val="00DC7E0A"/>
    <w:rsid w:val="00DD3035"/>
    <w:rsid w:val="00DE376E"/>
    <w:rsid w:val="00DE3F98"/>
    <w:rsid w:val="00E0005F"/>
    <w:rsid w:val="00E0337F"/>
    <w:rsid w:val="00E16B40"/>
    <w:rsid w:val="00E37B8D"/>
    <w:rsid w:val="00E431EE"/>
    <w:rsid w:val="00E52BEA"/>
    <w:rsid w:val="00E66F05"/>
    <w:rsid w:val="00E7576E"/>
    <w:rsid w:val="00E80172"/>
    <w:rsid w:val="00E81DD5"/>
    <w:rsid w:val="00E85C17"/>
    <w:rsid w:val="00E96D2B"/>
    <w:rsid w:val="00EA60FE"/>
    <w:rsid w:val="00EE5C9E"/>
    <w:rsid w:val="00F24891"/>
    <w:rsid w:val="00F3302D"/>
    <w:rsid w:val="00F42D7A"/>
    <w:rsid w:val="00F434C6"/>
    <w:rsid w:val="00F439CD"/>
    <w:rsid w:val="00F461D6"/>
    <w:rsid w:val="00F633C9"/>
    <w:rsid w:val="00F66481"/>
    <w:rsid w:val="00F70116"/>
    <w:rsid w:val="00F70A6E"/>
    <w:rsid w:val="00F91E02"/>
    <w:rsid w:val="00F920CC"/>
    <w:rsid w:val="00F95E9D"/>
    <w:rsid w:val="00FC0A23"/>
    <w:rsid w:val="00FC16E9"/>
    <w:rsid w:val="00FE6032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D31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C4C"/>
  </w:style>
  <w:style w:type="paragraph" w:styleId="Ttulo3">
    <w:name w:val="heading 3"/>
    <w:basedOn w:val="Normal"/>
    <w:link w:val="Ttulo3Char"/>
    <w:uiPriority w:val="9"/>
    <w:qFormat/>
    <w:rsid w:val="003D6A1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D6A1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3D6A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3D6A1F"/>
  </w:style>
  <w:style w:type="paragraph" w:customStyle="1" w:styleId="cap">
    <w:name w:val="cap"/>
    <w:basedOn w:val="Normal"/>
    <w:rsid w:val="003D6A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3D6A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D6A1F"/>
    <w:rPr>
      <w:color w:val="0000FF"/>
      <w:u w:val="single"/>
    </w:rPr>
  </w:style>
  <w:style w:type="paragraph" w:customStyle="1" w:styleId="seo">
    <w:name w:val="seo"/>
    <w:basedOn w:val="Normal"/>
    <w:rsid w:val="003D6A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art">
    <w:name w:val="artart"/>
    <w:basedOn w:val="Normal"/>
    <w:rsid w:val="003D6A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74921"/>
    <w:rPr>
      <w:i/>
      <w:iCs/>
    </w:rPr>
  </w:style>
  <w:style w:type="paragraph" w:styleId="PargrafodaLista">
    <w:name w:val="List Paragraph"/>
    <w:basedOn w:val="Normal"/>
    <w:uiPriority w:val="34"/>
    <w:qFormat/>
    <w:rsid w:val="00F439C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C240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40C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40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40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40C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40C1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40C1"/>
    <w:rPr>
      <w:rFonts w:ascii="Segoe UI" w:hAnsi="Segoe UI" w:cs="Segoe UI"/>
      <w:sz w:val="18"/>
      <w:szCs w:val="18"/>
    </w:rPr>
  </w:style>
  <w:style w:type="character" w:customStyle="1" w:styleId="label">
    <w:name w:val="label"/>
    <w:basedOn w:val="Fontepargpadro"/>
    <w:rsid w:val="00911C05"/>
  </w:style>
  <w:style w:type="character" w:styleId="Forte">
    <w:name w:val="Strong"/>
    <w:basedOn w:val="Fontepargpadro"/>
    <w:uiPriority w:val="22"/>
    <w:qFormat/>
    <w:rsid w:val="002B67ED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140C2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D140C2"/>
  </w:style>
  <w:style w:type="paragraph" w:styleId="Rodap">
    <w:name w:val="footer"/>
    <w:basedOn w:val="Normal"/>
    <w:link w:val="RodapChar"/>
    <w:uiPriority w:val="99"/>
    <w:unhideWhenUsed/>
    <w:rsid w:val="00D140C2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D140C2"/>
  </w:style>
  <w:style w:type="paragraph" w:styleId="SemEspaamento">
    <w:name w:val="No Spacing"/>
    <w:link w:val="SemEspaamentoChar"/>
    <w:uiPriority w:val="1"/>
    <w:qFormat/>
    <w:rsid w:val="00D140C2"/>
    <w:pPr>
      <w:spacing w:before="0"/>
      <w:jc w:val="left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D140C2"/>
    <w:rPr>
      <w:rFonts w:ascii="Calibri" w:eastAsia="Calibri" w:hAnsi="Calibri" w:cs="Times New Roman"/>
    </w:rPr>
  </w:style>
  <w:style w:type="character" w:styleId="TextodoEspaoReservado">
    <w:name w:val="Placeholder Text"/>
    <w:basedOn w:val="Fontepargpadro"/>
    <w:uiPriority w:val="99"/>
    <w:semiHidden/>
    <w:rsid w:val="008E72F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C4C"/>
  </w:style>
  <w:style w:type="paragraph" w:styleId="Ttulo3">
    <w:name w:val="heading 3"/>
    <w:basedOn w:val="Normal"/>
    <w:link w:val="Ttulo3Char"/>
    <w:uiPriority w:val="9"/>
    <w:qFormat/>
    <w:rsid w:val="003D6A1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D6A1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3D6A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3D6A1F"/>
  </w:style>
  <w:style w:type="paragraph" w:customStyle="1" w:styleId="cap">
    <w:name w:val="cap"/>
    <w:basedOn w:val="Normal"/>
    <w:rsid w:val="003D6A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3D6A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D6A1F"/>
    <w:rPr>
      <w:color w:val="0000FF"/>
      <w:u w:val="single"/>
    </w:rPr>
  </w:style>
  <w:style w:type="paragraph" w:customStyle="1" w:styleId="seo">
    <w:name w:val="seo"/>
    <w:basedOn w:val="Normal"/>
    <w:rsid w:val="003D6A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art">
    <w:name w:val="artart"/>
    <w:basedOn w:val="Normal"/>
    <w:rsid w:val="003D6A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74921"/>
    <w:rPr>
      <w:i/>
      <w:iCs/>
    </w:rPr>
  </w:style>
  <w:style w:type="paragraph" w:styleId="PargrafodaLista">
    <w:name w:val="List Paragraph"/>
    <w:basedOn w:val="Normal"/>
    <w:uiPriority w:val="34"/>
    <w:qFormat/>
    <w:rsid w:val="00F439C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C240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40C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40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40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40C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40C1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40C1"/>
    <w:rPr>
      <w:rFonts w:ascii="Segoe UI" w:hAnsi="Segoe UI" w:cs="Segoe UI"/>
      <w:sz w:val="18"/>
      <w:szCs w:val="18"/>
    </w:rPr>
  </w:style>
  <w:style w:type="character" w:customStyle="1" w:styleId="label">
    <w:name w:val="label"/>
    <w:basedOn w:val="Fontepargpadro"/>
    <w:rsid w:val="00911C05"/>
  </w:style>
  <w:style w:type="character" w:styleId="Forte">
    <w:name w:val="Strong"/>
    <w:basedOn w:val="Fontepargpadro"/>
    <w:uiPriority w:val="22"/>
    <w:qFormat/>
    <w:rsid w:val="002B67ED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140C2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D140C2"/>
  </w:style>
  <w:style w:type="paragraph" w:styleId="Rodap">
    <w:name w:val="footer"/>
    <w:basedOn w:val="Normal"/>
    <w:link w:val="RodapChar"/>
    <w:uiPriority w:val="99"/>
    <w:unhideWhenUsed/>
    <w:rsid w:val="00D140C2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D140C2"/>
  </w:style>
  <w:style w:type="paragraph" w:styleId="SemEspaamento">
    <w:name w:val="No Spacing"/>
    <w:link w:val="SemEspaamentoChar"/>
    <w:uiPriority w:val="1"/>
    <w:qFormat/>
    <w:rsid w:val="00D140C2"/>
    <w:pPr>
      <w:spacing w:before="0"/>
      <w:jc w:val="left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D140C2"/>
    <w:rPr>
      <w:rFonts w:ascii="Calibri" w:eastAsia="Calibri" w:hAnsi="Calibri" w:cs="Times New Roman"/>
    </w:rPr>
  </w:style>
  <w:style w:type="character" w:styleId="TextodoEspaoReservado">
    <w:name w:val="Placeholder Text"/>
    <w:basedOn w:val="Fontepargpadro"/>
    <w:uiPriority w:val="99"/>
    <w:semiHidden/>
    <w:rsid w:val="008E72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6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28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128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698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414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De Bona</dc:creator>
  <cp:keywords/>
  <dc:description/>
  <cp:lastModifiedBy>C_</cp:lastModifiedBy>
  <cp:revision>31</cp:revision>
  <cp:lastPrinted>2022-07-20T18:14:00Z</cp:lastPrinted>
  <dcterms:created xsi:type="dcterms:W3CDTF">2022-03-14T14:05:00Z</dcterms:created>
  <dcterms:modified xsi:type="dcterms:W3CDTF">2022-07-20T18:14:00Z</dcterms:modified>
</cp:coreProperties>
</file>